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C66" w:rsidRPr="008F6DEE" w:rsidRDefault="00AD0C66" w:rsidP="00AD0C66">
      <w:pPr>
        <w:tabs>
          <w:tab w:val="left" w:pos="-5180"/>
        </w:tabs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 xml:space="preserve">СПРАВКА-РАСЧЕТ </w:t>
      </w:r>
    </w:p>
    <w:p w:rsidR="00AD0C66" w:rsidRPr="008F6DEE" w:rsidRDefault="00AD0C66" w:rsidP="00AD0C66">
      <w:pPr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>суммы субсидий на возмещение части затрат на приобретение</w:t>
      </w:r>
    </w:p>
    <w:p w:rsidR="00AD0C66" w:rsidRPr="008F6DEE" w:rsidRDefault="00AD0C66" w:rsidP="00AD0C66">
      <w:pPr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>племенных сельскохозяйственных животных и товарных</w:t>
      </w:r>
    </w:p>
    <w:p w:rsidR="00AD0C66" w:rsidRPr="008F6DEE" w:rsidRDefault="00AD0C66" w:rsidP="00AD0C66">
      <w:pPr>
        <w:suppressAutoHyphens/>
        <w:spacing w:line="218" w:lineRule="auto"/>
        <w:jc w:val="center"/>
        <w:rPr>
          <w:szCs w:val="28"/>
        </w:rPr>
      </w:pPr>
      <w:proofErr w:type="gramStart"/>
      <w:r w:rsidRPr="008F6DEE">
        <w:rPr>
          <w:szCs w:val="28"/>
        </w:rPr>
        <w:t xml:space="preserve">сельскохозяйственных животных (коров, нетелей, </w:t>
      </w:r>
      <w:proofErr w:type="gramEnd"/>
    </w:p>
    <w:p w:rsidR="00AD0C66" w:rsidRPr="008F6DEE" w:rsidRDefault="00AD0C66" w:rsidP="00AD0C66">
      <w:pPr>
        <w:suppressAutoHyphens/>
        <w:spacing w:line="218" w:lineRule="auto"/>
        <w:jc w:val="center"/>
        <w:rPr>
          <w:szCs w:val="28"/>
        </w:rPr>
      </w:pPr>
      <w:r w:rsidRPr="008F6DEE">
        <w:rPr>
          <w:szCs w:val="28"/>
        </w:rPr>
        <w:t xml:space="preserve">ремонтных телок, овцематок, ярочек, козочек), </w:t>
      </w:r>
    </w:p>
    <w:p w:rsidR="00AD0C66" w:rsidRPr="008F6DEE" w:rsidRDefault="00AD0C66" w:rsidP="00AD0C66">
      <w:pPr>
        <w:suppressAutoHyphens/>
        <w:spacing w:line="218" w:lineRule="auto"/>
        <w:jc w:val="center"/>
        <w:rPr>
          <w:color w:val="000000"/>
          <w:szCs w:val="28"/>
        </w:rPr>
      </w:pPr>
      <w:proofErr w:type="gramStart"/>
      <w:r w:rsidRPr="008F6DEE">
        <w:rPr>
          <w:szCs w:val="28"/>
        </w:rPr>
        <w:t>предназначенных</w:t>
      </w:r>
      <w:proofErr w:type="gramEnd"/>
      <w:r w:rsidRPr="008F6DEE">
        <w:rPr>
          <w:szCs w:val="28"/>
        </w:rPr>
        <w:t xml:space="preserve"> для воспроизводства</w:t>
      </w:r>
    </w:p>
    <w:p w:rsidR="00AD0C66" w:rsidRPr="008F6DEE" w:rsidRDefault="00AD0C66" w:rsidP="00AD0C66">
      <w:pPr>
        <w:spacing w:line="218" w:lineRule="auto"/>
        <w:jc w:val="center"/>
        <w:rPr>
          <w:color w:val="000000"/>
          <w:sz w:val="18"/>
          <w:szCs w:val="1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49"/>
        <w:gridCol w:w="5298"/>
      </w:tblGrid>
      <w:tr w:rsidR="00AD0C66" w:rsidRPr="008F6DEE" w:rsidTr="0087273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Ф.И.О. получателя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8F6DEE" w:rsidRDefault="00AD0C66" w:rsidP="00872733">
            <w:pPr>
              <w:rPr>
                <w:sz w:val="24"/>
              </w:rPr>
            </w:pPr>
          </w:p>
        </w:tc>
      </w:tr>
      <w:tr w:rsidR="00AD0C66" w:rsidRPr="008F6DEE" w:rsidTr="0087273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Район</w:t>
            </w:r>
            <w:r w:rsidRPr="008F6DEE">
              <w:rPr>
                <w:sz w:val="24"/>
                <w:lang w:val="en-US"/>
              </w:rPr>
              <w:t xml:space="preserve"> (</w:t>
            </w:r>
            <w:r w:rsidRPr="008F6DEE">
              <w:rPr>
                <w:sz w:val="24"/>
              </w:rPr>
              <w:t>город)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8F6DEE" w:rsidRDefault="00AD0C66" w:rsidP="00872733">
            <w:pPr>
              <w:rPr>
                <w:sz w:val="24"/>
              </w:rPr>
            </w:pPr>
          </w:p>
        </w:tc>
      </w:tr>
      <w:tr w:rsidR="00AD0C66" w:rsidRPr="008F6DEE" w:rsidTr="0087273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Почтовый адрес и телефон</w:t>
            </w:r>
          </w:p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получателя субсидий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8F6DEE" w:rsidRDefault="00AD0C66" w:rsidP="00872733">
            <w:pPr>
              <w:rPr>
                <w:sz w:val="24"/>
              </w:rPr>
            </w:pPr>
          </w:p>
        </w:tc>
      </w:tr>
      <w:tr w:rsidR="00AD0C66" w:rsidRPr="008F6DEE" w:rsidTr="0087273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Документ, удостоверяющий личность</w:t>
            </w:r>
          </w:p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 xml:space="preserve">(№, когда, кем </w:t>
            </w:r>
            <w:proofErr w:type="gramStart"/>
            <w:r w:rsidRPr="008F6DEE">
              <w:rPr>
                <w:sz w:val="24"/>
              </w:rPr>
              <w:t>выдан</w:t>
            </w:r>
            <w:proofErr w:type="gramEnd"/>
            <w:r w:rsidRPr="008F6DEE">
              <w:rPr>
                <w:sz w:val="24"/>
              </w:rPr>
              <w:t>)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8F6DEE" w:rsidRDefault="00AD0C66" w:rsidP="00872733">
            <w:pPr>
              <w:rPr>
                <w:sz w:val="24"/>
              </w:rPr>
            </w:pPr>
          </w:p>
        </w:tc>
      </w:tr>
      <w:tr w:rsidR="00AD0C66" w:rsidRPr="008F6DEE" w:rsidTr="0087273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Банковские реквизиты</w:t>
            </w:r>
          </w:p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Лицевой счет получателя субсидий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8F6DEE" w:rsidRDefault="00AD0C66" w:rsidP="00872733">
            <w:pPr>
              <w:rPr>
                <w:sz w:val="24"/>
              </w:rPr>
            </w:pPr>
          </w:p>
        </w:tc>
      </w:tr>
      <w:tr w:rsidR="00AD0C66" w:rsidRPr="008F6DEE" w:rsidTr="0087273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Корреспондентский счет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8F6DEE" w:rsidRDefault="00AD0C66" w:rsidP="00872733">
            <w:pPr>
              <w:rPr>
                <w:sz w:val="24"/>
              </w:rPr>
            </w:pPr>
          </w:p>
        </w:tc>
      </w:tr>
      <w:tr w:rsidR="00AD0C66" w:rsidRPr="008F6DEE" w:rsidTr="0087273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Наименование банка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8F6DEE" w:rsidRDefault="00AD0C66" w:rsidP="00872733">
            <w:pPr>
              <w:rPr>
                <w:sz w:val="24"/>
              </w:rPr>
            </w:pPr>
          </w:p>
        </w:tc>
      </w:tr>
      <w:tr w:rsidR="00AD0C66" w:rsidRPr="008F6DEE" w:rsidTr="00872733">
        <w:tc>
          <w:tcPr>
            <w:tcW w:w="4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8F6DEE" w:rsidRDefault="00AD0C66" w:rsidP="00872733">
            <w:pPr>
              <w:rPr>
                <w:sz w:val="24"/>
              </w:rPr>
            </w:pPr>
            <w:r w:rsidRPr="008F6DEE">
              <w:rPr>
                <w:sz w:val="24"/>
              </w:rPr>
              <w:t>БИК</w:t>
            </w:r>
          </w:p>
        </w:tc>
        <w:tc>
          <w:tcPr>
            <w:tcW w:w="5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8F6DEE" w:rsidRDefault="00AD0C66" w:rsidP="00872733">
            <w:pPr>
              <w:rPr>
                <w:sz w:val="24"/>
              </w:rPr>
            </w:pPr>
          </w:p>
        </w:tc>
      </w:tr>
    </w:tbl>
    <w:p w:rsidR="00AD0C66" w:rsidRPr="008F6DEE" w:rsidRDefault="00AD0C66" w:rsidP="00AD0C66">
      <w:pPr>
        <w:spacing w:line="218" w:lineRule="auto"/>
        <w:jc w:val="center"/>
        <w:rPr>
          <w:sz w:val="16"/>
          <w:szCs w:val="16"/>
        </w:rPr>
      </w:pPr>
    </w:p>
    <w:tbl>
      <w:tblPr>
        <w:tblW w:w="97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1134"/>
        <w:gridCol w:w="708"/>
        <w:gridCol w:w="993"/>
        <w:gridCol w:w="850"/>
        <w:gridCol w:w="1418"/>
        <w:gridCol w:w="992"/>
        <w:gridCol w:w="1386"/>
      </w:tblGrid>
      <w:tr w:rsidR="00AD0C66" w:rsidRPr="00F14180" w:rsidTr="00872733">
        <w:trPr>
          <w:trHeight w:val="144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Виды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животных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Количество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животных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(голов)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 xml:space="preserve">Стоимость одной головы </w:t>
            </w:r>
            <w:proofErr w:type="gramStart"/>
            <w:r w:rsidRPr="00F14180">
              <w:rPr>
                <w:sz w:val="20"/>
                <w:szCs w:val="20"/>
              </w:rPr>
              <w:t>приобретен-</w:t>
            </w:r>
            <w:proofErr w:type="spellStart"/>
            <w:r w:rsidRPr="00F14180">
              <w:rPr>
                <w:sz w:val="20"/>
                <w:szCs w:val="20"/>
              </w:rPr>
              <w:t>ных</w:t>
            </w:r>
            <w:proofErr w:type="spellEnd"/>
            <w:proofErr w:type="gramEnd"/>
            <w:r w:rsidRPr="00F14180">
              <w:rPr>
                <w:sz w:val="20"/>
                <w:szCs w:val="20"/>
              </w:rPr>
              <w:t xml:space="preserve"> животных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F14180">
              <w:rPr>
                <w:sz w:val="20"/>
                <w:szCs w:val="20"/>
              </w:rPr>
              <w:t>)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Живой вес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(</w:t>
            </w:r>
            <w:proofErr w:type="gramStart"/>
            <w:r w:rsidRPr="00F14180">
              <w:rPr>
                <w:sz w:val="20"/>
                <w:szCs w:val="20"/>
              </w:rPr>
              <w:t>кг</w:t>
            </w:r>
            <w:proofErr w:type="gramEnd"/>
            <w:r w:rsidRPr="00F14180">
              <w:rPr>
                <w:sz w:val="20"/>
                <w:szCs w:val="20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Ставка субсидии,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Ставка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  <w:lang w:val="en-US"/>
              </w:rPr>
            </w:pPr>
            <w:r w:rsidRPr="00F14180">
              <w:rPr>
                <w:sz w:val="20"/>
                <w:szCs w:val="20"/>
              </w:rPr>
              <w:t>субсидии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(руб./</w:t>
            </w:r>
            <w:proofErr w:type="gramStart"/>
            <w:r w:rsidRPr="00F14180">
              <w:rPr>
                <w:sz w:val="20"/>
                <w:szCs w:val="20"/>
              </w:rPr>
              <w:t>кг</w:t>
            </w:r>
            <w:proofErr w:type="gramEnd"/>
            <w:r w:rsidRPr="00F14180">
              <w:rPr>
                <w:sz w:val="20"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Размер целевых средств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F14180">
              <w:rPr>
                <w:sz w:val="20"/>
                <w:szCs w:val="20"/>
              </w:rPr>
              <w:t>(гр.7= гр.2хгр.3хгр.5/100</w:t>
            </w:r>
            <w:proofErr w:type="gramEnd"/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F14180">
              <w:rPr>
                <w:sz w:val="20"/>
                <w:szCs w:val="20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Размер целевых средств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(гр.8= гр.4×гр.6)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F14180">
              <w:rPr>
                <w:sz w:val="20"/>
                <w:szCs w:val="20"/>
              </w:rPr>
              <w:t>)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C66" w:rsidRPr="00F14180" w:rsidRDefault="00AD0C66" w:rsidP="00872733">
            <w:pPr>
              <w:spacing w:line="228" w:lineRule="auto"/>
              <w:ind w:left="-113" w:right="-113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Сумма субсидии (минимальная величина из графы 7 или 8)</w:t>
            </w:r>
          </w:p>
          <w:p w:rsidR="00AD0C66" w:rsidRPr="00F14180" w:rsidRDefault="00AD0C66" w:rsidP="00872733">
            <w:pPr>
              <w:spacing w:line="228" w:lineRule="auto"/>
              <w:ind w:left="-57" w:right="-57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(руб</w:t>
            </w:r>
            <w:r>
              <w:rPr>
                <w:sz w:val="20"/>
                <w:szCs w:val="20"/>
              </w:rPr>
              <w:t>.</w:t>
            </w:r>
            <w:r w:rsidRPr="00F14180">
              <w:rPr>
                <w:sz w:val="20"/>
                <w:szCs w:val="20"/>
              </w:rPr>
              <w:t>)</w:t>
            </w:r>
          </w:p>
        </w:tc>
      </w:tr>
      <w:tr w:rsidR="00AD0C66" w:rsidRPr="00F14180" w:rsidTr="0087273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8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9</w:t>
            </w:r>
          </w:p>
        </w:tc>
      </w:tr>
      <w:tr w:rsidR="00AD0C66" w:rsidRPr="00F14180" w:rsidTr="00872733">
        <w:trPr>
          <w:trHeight w:val="10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  <w:tr w:rsidR="00AD0C66" w:rsidRPr="00F14180" w:rsidTr="00872733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AD0C66" w:rsidRPr="00F14180" w:rsidRDefault="00AD0C66" w:rsidP="00872733">
            <w:pPr>
              <w:spacing w:line="228" w:lineRule="auto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х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  <w:r w:rsidRPr="00F14180">
              <w:rPr>
                <w:sz w:val="20"/>
                <w:szCs w:val="20"/>
              </w:rPr>
              <w:t>х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C66" w:rsidRPr="00F14180" w:rsidRDefault="00AD0C66" w:rsidP="00872733">
            <w:pPr>
              <w:spacing w:line="228" w:lineRule="auto"/>
              <w:jc w:val="center"/>
              <w:rPr>
                <w:sz w:val="20"/>
                <w:szCs w:val="20"/>
              </w:rPr>
            </w:pPr>
          </w:p>
        </w:tc>
      </w:tr>
    </w:tbl>
    <w:p w:rsidR="00AD0C66" w:rsidRPr="008F6DEE" w:rsidRDefault="00AD0C66" w:rsidP="00AD0C66">
      <w:pPr>
        <w:suppressAutoHyphens/>
        <w:ind w:firstLine="567"/>
        <w:jc w:val="both"/>
        <w:rPr>
          <w:sz w:val="12"/>
          <w:szCs w:val="12"/>
        </w:rPr>
      </w:pPr>
    </w:p>
    <w:p w:rsidR="00AD0C66" w:rsidRPr="008F6DEE" w:rsidRDefault="00AD0C66" w:rsidP="00AD0C66">
      <w:pPr>
        <w:suppressAutoHyphens/>
        <w:ind w:firstLine="709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Для ЛПХ (кроме граждан, перешедших на специальный налоговый режим  «Налог на профессиональный доход») предельно допустимое приобретение поголовья:</w:t>
      </w:r>
    </w:p>
    <w:p w:rsidR="00AD0C66" w:rsidRPr="008F6DEE" w:rsidRDefault="00AD0C66" w:rsidP="00AD0C66">
      <w:pPr>
        <w:numPr>
          <w:ilvl w:val="0"/>
          <w:numId w:val="1"/>
        </w:numPr>
        <w:suppressAutoHyphens/>
        <w:ind w:left="0" w:firstLine="426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коров, нетелей, ремонтных т</w:t>
      </w:r>
      <w:r>
        <w:rPr>
          <w:sz w:val="22"/>
          <w:szCs w:val="22"/>
        </w:rPr>
        <w:t>ё</w:t>
      </w:r>
      <w:r w:rsidRPr="008F6DEE">
        <w:rPr>
          <w:sz w:val="22"/>
          <w:szCs w:val="22"/>
        </w:rPr>
        <w:t xml:space="preserve">лок при наличии общего поголовья с учетом приобретаемого не более 3 голов по </w:t>
      </w:r>
      <w:proofErr w:type="spellStart"/>
      <w:r w:rsidRPr="008F6DEE">
        <w:rPr>
          <w:sz w:val="22"/>
          <w:szCs w:val="22"/>
        </w:rPr>
        <w:t>похозяйственному</w:t>
      </w:r>
      <w:proofErr w:type="spellEnd"/>
      <w:r w:rsidRPr="008F6DEE">
        <w:rPr>
          <w:sz w:val="22"/>
          <w:szCs w:val="22"/>
        </w:rPr>
        <w:t xml:space="preserve"> уч</w:t>
      </w:r>
      <w:r>
        <w:rPr>
          <w:sz w:val="22"/>
          <w:szCs w:val="22"/>
        </w:rPr>
        <w:t>ё</w:t>
      </w:r>
      <w:r w:rsidRPr="008F6DEE">
        <w:rPr>
          <w:sz w:val="22"/>
          <w:szCs w:val="22"/>
        </w:rPr>
        <w:t>ту;</w:t>
      </w:r>
    </w:p>
    <w:p w:rsidR="00AD0C66" w:rsidRPr="008F6DEE" w:rsidRDefault="00AD0C66" w:rsidP="00AD0C66">
      <w:pPr>
        <w:numPr>
          <w:ilvl w:val="0"/>
          <w:numId w:val="1"/>
        </w:numPr>
        <w:suppressAutoHyphens/>
        <w:ind w:left="0" w:firstLine="426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овцематок (ярочек) при наличии общего поголовья с уч</w:t>
      </w:r>
      <w:r>
        <w:rPr>
          <w:sz w:val="22"/>
          <w:szCs w:val="22"/>
        </w:rPr>
        <w:t>ё</w:t>
      </w:r>
      <w:r w:rsidRPr="008F6DEE">
        <w:rPr>
          <w:sz w:val="22"/>
          <w:szCs w:val="22"/>
        </w:rPr>
        <w:t xml:space="preserve">том приобретаемого не более            </w:t>
      </w:r>
      <w:r>
        <w:rPr>
          <w:sz w:val="22"/>
          <w:szCs w:val="22"/>
        </w:rPr>
        <w:t xml:space="preserve">20 голов по </w:t>
      </w:r>
      <w:proofErr w:type="spellStart"/>
      <w:r>
        <w:rPr>
          <w:sz w:val="22"/>
          <w:szCs w:val="22"/>
        </w:rPr>
        <w:t>похозяйственному</w:t>
      </w:r>
      <w:proofErr w:type="spellEnd"/>
      <w:r>
        <w:rPr>
          <w:sz w:val="22"/>
          <w:szCs w:val="22"/>
        </w:rPr>
        <w:t xml:space="preserve"> учё</w:t>
      </w:r>
      <w:r w:rsidRPr="008F6DEE">
        <w:rPr>
          <w:sz w:val="22"/>
          <w:szCs w:val="22"/>
        </w:rPr>
        <w:t>ту;</w:t>
      </w:r>
    </w:p>
    <w:p w:rsidR="00AD0C66" w:rsidRPr="008F6DEE" w:rsidRDefault="00AD0C66" w:rsidP="00AD0C66">
      <w:pPr>
        <w:numPr>
          <w:ilvl w:val="0"/>
          <w:numId w:val="1"/>
        </w:numPr>
        <w:suppressAutoHyphens/>
        <w:ind w:left="0" w:firstLine="426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козочек при наличии общего поголовья с уч</w:t>
      </w:r>
      <w:r>
        <w:rPr>
          <w:sz w:val="22"/>
          <w:szCs w:val="22"/>
        </w:rPr>
        <w:t>ё</w:t>
      </w:r>
      <w:r w:rsidRPr="008F6DEE">
        <w:rPr>
          <w:sz w:val="22"/>
          <w:szCs w:val="22"/>
        </w:rPr>
        <w:t>том приобретаемого не более 3 голов</w:t>
      </w:r>
      <w:r>
        <w:rPr>
          <w:sz w:val="22"/>
          <w:szCs w:val="22"/>
        </w:rPr>
        <w:t xml:space="preserve"> по </w:t>
      </w:r>
      <w:proofErr w:type="spellStart"/>
      <w:r>
        <w:rPr>
          <w:sz w:val="22"/>
          <w:szCs w:val="22"/>
        </w:rPr>
        <w:t>похозяйственному</w:t>
      </w:r>
      <w:proofErr w:type="spellEnd"/>
      <w:r>
        <w:rPr>
          <w:sz w:val="22"/>
          <w:szCs w:val="22"/>
        </w:rPr>
        <w:t xml:space="preserve"> учё</w:t>
      </w:r>
      <w:r w:rsidRPr="008F6DEE">
        <w:rPr>
          <w:sz w:val="22"/>
          <w:szCs w:val="22"/>
        </w:rPr>
        <w:t>ту.</w:t>
      </w:r>
    </w:p>
    <w:p w:rsidR="00AD0C66" w:rsidRPr="008F6DEE" w:rsidRDefault="00AD0C66" w:rsidP="00AD0C66">
      <w:pPr>
        <w:suppressAutoHyphens/>
        <w:ind w:firstLine="709"/>
        <w:jc w:val="both"/>
        <w:rPr>
          <w:sz w:val="22"/>
          <w:szCs w:val="22"/>
        </w:rPr>
      </w:pPr>
      <w:proofErr w:type="gramStart"/>
      <w:r w:rsidRPr="008F6DEE">
        <w:rPr>
          <w:sz w:val="22"/>
          <w:szCs w:val="22"/>
        </w:rPr>
        <w:t>Для ЛПХ, применяющих специальный налоговый режим  «Налог на профессиональный доход») предельно допустимое приобретение поголовья:</w:t>
      </w:r>
      <w:proofErr w:type="gramEnd"/>
    </w:p>
    <w:p w:rsidR="00AD0C66" w:rsidRPr="008F6DEE" w:rsidRDefault="00AD0C66" w:rsidP="00AD0C66">
      <w:pPr>
        <w:numPr>
          <w:ilvl w:val="0"/>
          <w:numId w:val="1"/>
        </w:numPr>
        <w:suppressAutoHyphens/>
        <w:ind w:left="0" w:firstLine="426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коров, нетелей, ремонтных т</w:t>
      </w:r>
      <w:r>
        <w:rPr>
          <w:sz w:val="22"/>
          <w:szCs w:val="22"/>
        </w:rPr>
        <w:t>ё</w:t>
      </w:r>
      <w:r w:rsidRPr="008F6DEE">
        <w:rPr>
          <w:sz w:val="22"/>
          <w:szCs w:val="22"/>
        </w:rPr>
        <w:t xml:space="preserve">лок при наличии общего поголовья с учетом приобретаемого не более </w:t>
      </w:r>
      <w:r>
        <w:rPr>
          <w:sz w:val="22"/>
          <w:szCs w:val="22"/>
        </w:rPr>
        <w:t xml:space="preserve">10 голов по </w:t>
      </w:r>
      <w:proofErr w:type="spellStart"/>
      <w:r>
        <w:rPr>
          <w:sz w:val="22"/>
          <w:szCs w:val="22"/>
        </w:rPr>
        <w:t>похозяйственному</w:t>
      </w:r>
      <w:proofErr w:type="spellEnd"/>
      <w:r>
        <w:rPr>
          <w:sz w:val="22"/>
          <w:szCs w:val="22"/>
        </w:rPr>
        <w:t xml:space="preserve"> учё</w:t>
      </w:r>
      <w:r w:rsidRPr="008F6DEE">
        <w:rPr>
          <w:sz w:val="22"/>
          <w:szCs w:val="22"/>
        </w:rPr>
        <w:t>ту;</w:t>
      </w:r>
    </w:p>
    <w:p w:rsidR="00AD0C66" w:rsidRPr="008F6DEE" w:rsidRDefault="00AD0C66" w:rsidP="00AD0C66">
      <w:pPr>
        <w:numPr>
          <w:ilvl w:val="0"/>
          <w:numId w:val="1"/>
        </w:numPr>
        <w:suppressAutoHyphens/>
        <w:ind w:left="0" w:firstLine="426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овцематок (ярочек) при наличии общего поголовья с уч</w:t>
      </w:r>
      <w:r>
        <w:rPr>
          <w:sz w:val="22"/>
          <w:szCs w:val="22"/>
        </w:rPr>
        <w:t>ё</w:t>
      </w:r>
      <w:r w:rsidRPr="008F6DEE">
        <w:rPr>
          <w:sz w:val="22"/>
          <w:szCs w:val="22"/>
        </w:rPr>
        <w:t xml:space="preserve">том приобретаемого не более </w:t>
      </w:r>
      <w:r>
        <w:rPr>
          <w:sz w:val="22"/>
          <w:szCs w:val="22"/>
        </w:rPr>
        <w:t xml:space="preserve">30 голов по </w:t>
      </w:r>
      <w:proofErr w:type="spellStart"/>
      <w:r>
        <w:rPr>
          <w:sz w:val="22"/>
          <w:szCs w:val="22"/>
        </w:rPr>
        <w:t>похозяйственному</w:t>
      </w:r>
      <w:proofErr w:type="spellEnd"/>
      <w:r>
        <w:rPr>
          <w:sz w:val="22"/>
          <w:szCs w:val="22"/>
        </w:rPr>
        <w:t xml:space="preserve"> учё</w:t>
      </w:r>
      <w:r w:rsidRPr="008F6DEE">
        <w:rPr>
          <w:sz w:val="22"/>
          <w:szCs w:val="22"/>
        </w:rPr>
        <w:t>ту;</w:t>
      </w:r>
    </w:p>
    <w:p w:rsidR="00AD0C66" w:rsidRPr="008F6DEE" w:rsidRDefault="00AD0C66" w:rsidP="00AD0C66">
      <w:pPr>
        <w:numPr>
          <w:ilvl w:val="0"/>
          <w:numId w:val="1"/>
        </w:numPr>
        <w:suppressAutoHyphens/>
        <w:ind w:left="0" w:firstLine="426"/>
        <w:jc w:val="both"/>
        <w:rPr>
          <w:sz w:val="22"/>
          <w:szCs w:val="22"/>
        </w:rPr>
      </w:pPr>
      <w:r w:rsidRPr="008F6DEE">
        <w:rPr>
          <w:sz w:val="22"/>
          <w:szCs w:val="22"/>
        </w:rPr>
        <w:t>козочек при наличии общего по</w:t>
      </w:r>
      <w:r>
        <w:rPr>
          <w:sz w:val="22"/>
          <w:szCs w:val="22"/>
        </w:rPr>
        <w:t>головья с учё</w:t>
      </w:r>
      <w:r w:rsidRPr="008F6DEE">
        <w:rPr>
          <w:sz w:val="22"/>
          <w:szCs w:val="22"/>
        </w:rPr>
        <w:t xml:space="preserve">том приобретаемого  не более </w:t>
      </w:r>
      <w:r>
        <w:rPr>
          <w:sz w:val="22"/>
          <w:szCs w:val="22"/>
        </w:rPr>
        <w:t xml:space="preserve">30 голов по </w:t>
      </w:r>
      <w:proofErr w:type="spellStart"/>
      <w:r>
        <w:rPr>
          <w:sz w:val="22"/>
          <w:szCs w:val="22"/>
        </w:rPr>
        <w:t>похозяйственному</w:t>
      </w:r>
      <w:proofErr w:type="spellEnd"/>
      <w:r>
        <w:rPr>
          <w:sz w:val="22"/>
          <w:szCs w:val="22"/>
        </w:rPr>
        <w:t xml:space="preserve"> учё</w:t>
      </w:r>
      <w:r w:rsidRPr="008F6DEE">
        <w:rPr>
          <w:sz w:val="22"/>
          <w:szCs w:val="22"/>
        </w:rPr>
        <w:t>ту.</w:t>
      </w:r>
    </w:p>
    <w:p w:rsidR="00AD0C66" w:rsidRPr="008F6DEE" w:rsidRDefault="00AD0C66" w:rsidP="00AD0C66">
      <w:pPr>
        <w:jc w:val="both"/>
        <w:rPr>
          <w:color w:val="000000"/>
          <w:sz w:val="16"/>
          <w:szCs w:val="16"/>
        </w:rPr>
      </w:pPr>
    </w:p>
    <w:tbl>
      <w:tblPr>
        <w:tblW w:w="9423" w:type="dxa"/>
        <w:tblInd w:w="108" w:type="dxa"/>
        <w:tblLook w:val="01E0" w:firstRow="1" w:lastRow="1" w:firstColumn="1" w:lastColumn="1" w:noHBand="0" w:noVBand="0"/>
      </w:tblPr>
      <w:tblGrid>
        <w:gridCol w:w="4111"/>
        <w:gridCol w:w="389"/>
        <w:gridCol w:w="1683"/>
        <w:gridCol w:w="909"/>
        <w:gridCol w:w="2331"/>
      </w:tblGrid>
      <w:tr w:rsidR="00AD0C66" w:rsidRPr="008F6DEE" w:rsidTr="00872733">
        <w:tc>
          <w:tcPr>
            <w:tcW w:w="4111" w:type="dxa"/>
            <w:hideMark/>
          </w:tcPr>
          <w:p w:rsidR="00AD0C66" w:rsidRPr="008F6DEE" w:rsidRDefault="00AD0C66" w:rsidP="00872733">
            <w:pPr>
              <w:rPr>
                <w:color w:val="000000"/>
                <w:szCs w:val="28"/>
              </w:rPr>
            </w:pPr>
            <w:r w:rsidRPr="008F6DEE">
              <w:rPr>
                <w:color w:val="000000"/>
                <w:szCs w:val="28"/>
              </w:rPr>
              <w:t xml:space="preserve">Гражданин, ведущий </w:t>
            </w:r>
          </w:p>
          <w:p w:rsidR="00AD0C66" w:rsidRPr="008F6DEE" w:rsidRDefault="00AD0C66" w:rsidP="00872733">
            <w:pPr>
              <w:rPr>
                <w:color w:val="000000"/>
                <w:sz w:val="22"/>
                <w:szCs w:val="22"/>
              </w:rPr>
            </w:pPr>
            <w:r w:rsidRPr="008F6DEE">
              <w:rPr>
                <w:color w:val="000000"/>
                <w:szCs w:val="28"/>
              </w:rPr>
              <w:t>личное подсобное хозяйство</w:t>
            </w:r>
          </w:p>
        </w:tc>
        <w:tc>
          <w:tcPr>
            <w:tcW w:w="389" w:type="dxa"/>
          </w:tcPr>
          <w:p w:rsidR="00AD0C66" w:rsidRPr="008F6DEE" w:rsidRDefault="00AD0C66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66" w:rsidRPr="008F6DEE" w:rsidRDefault="00AD0C66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:rsidR="00AD0C66" w:rsidRPr="008F6DEE" w:rsidRDefault="00AD0C66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D0C66" w:rsidRPr="008F6DEE" w:rsidRDefault="00AD0C66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D0C66" w:rsidRPr="008F6DEE" w:rsidTr="00872733">
        <w:trPr>
          <w:trHeight w:val="108"/>
        </w:trPr>
        <w:tc>
          <w:tcPr>
            <w:tcW w:w="4111" w:type="dxa"/>
          </w:tcPr>
          <w:p w:rsidR="00AD0C66" w:rsidRPr="008F6DEE" w:rsidRDefault="00AD0C66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389" w:type="dxa"/>
          </w:tcPr>
          <w:p w:rsidR="00AD0C66" w:rsidRPr="008F6DEE" w:rsidRDefault="00AD0C66" w:rsidP="0087273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0C66" w:rsidRPr="004F5704" w:rsidRDefault="00AD0C66" w:rsidP="00872733">
            <w:pPr>
              <w:jc w:val="center"/>
              <w:rPr>
                <w:color w:val="000000"/>
                <w:sz w:val="20"/>
                <w:szCs w:val="20"/>
              </w:rPr>
            </w:pPr>
            <w:r w:rsidRPr="004F5704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909" w:type="dxa"/>
          </w:tcPr>
          <w:p w:rsidR="00AD0C66" w:rsidRPr="004F5704" w:rsidRDefault="00AD0C66" w:rsidP="00872733">
            <w:pPr>
              <w:jc w:val="both"/>
              <w:rPr>
                <w:color w:val="000000"/>
                <w:sz w:val="20"/>
                <w:szCs w:val="20"/>
              </w:rPr>
            </w:pPr>
          </w:p>
        </w:tc>
        <w:tc>
          <w:tcPr>
            <w:tcW w:w="233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AD0C66" w:rsidRPr="004F5704" w:rsidRDefault="00AD0C66" w:rsidP="00872733">
            <w:pPr>
              <w:jc w:val="center"/>
              <w:rPr>
                <w:color w:val="000000"/>
                <w:sz w:val="20"/>
                <w:szCs w:val="20"/>
              </w:rPr>
            </w:pPr>
            <w:r w:rsidRPr="004F5704">
              <w:rPr>
                <w:color w:val="000000"/>
                <w:sz w:val="20"/>
                <w:szCs w:val="20"/>
              </w:rPr>
              <w:t>(расшифровка подписи)</w:t>
            </w:r>
          </w:p>
        </w:tc>
      </w:tr>
      <w:tr w:rsidR="00AD0C66" w:rsidRPr="008F6DEE" w:rsidTr="00872733">
        <w:trPr>
          <w:trHeight w:val="149"/>
        </w:trPr>
        <w:tc>
          <w:tcPr>
            <w:tcW w:w="4111" w:type="dxa"/>
          </w:tcPr>
          <w:p w:rsidR="00AD0C66" w:rsidRPr="008F6DEE" w:rsidRDefault="00AD0C66" w:rsidP="00872733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389" w:type="dxa"/>
          </w:tcPr>
          <w:p w:rsidR="00AD0C66" w:rsidRPr="008F6DEE" w:rsidRDefault="00AD0C66" w:rsidP="0087273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</w:tcPr>
          <w:p w:rsidR="00AD0C66" w:rsidRPr="008F6DEE" w:rsidRDefault="00AD0C66" w:rsidP="0087273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09" w:type="dxa"/>
          </w:tcPr>
          <w:p w:rsidR="00AD0C66" w:rsidRPr="008F6DEE" w:rsidRDefault="00AD0C66" w:rsidP="00872733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2331" w:type="dxa"/>
          </w:tcPr>
          <w:p w:rsidR="00AD0C66" w:rsidRPr="008F6DEE" w:rsidRDefault="00AD0C66" w:rsidP="00872733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D0C66" w:rsidRPr="008F6DEE" w:rsidTr="00872733">
        <w:tc>
          <w:tcPr>
            <w:tcW w:w="4111" w:type="dxa"/>
            <w:hideMark/>
          </w:tcPr>
          <w:p w:rsidR="00AD0C66" w:rsidRPr="008F6DEE" w:rsidRDefault="00AD0C66" w:rsidP="00872733">
            <w:pPr>
              <w:jc w:val="center"/>
              <w:rPr>
                <w:color w:val="000000"/>
                <w:sz w:val="22"/>
                <w:szCs w:val="22"/>
              </w:rPr>
            </w:pPr>
            <w:r w:rsidRPr="008F6DEE">
              <w:rPr>
                <w:szCs w:val="28"/>
              </w:rPr>
              <w:t>« ___ » ____________ 20__г.</w:t>
            </w:r>
          </w:p>
        </w:tc>
        <w:tc>
          <w:tcPr>
            <w:tcW w:w="389" w:type="dxa"/>
          </w:tcPr>
          <w:p w:rsidR="00AD0C66" w:rsidRPr="008F6DEE" w:rsidRDefault="00AD0C66" w:rsidP="0087273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1683" w:type="dxa"/>
          </w:tcPr>
          <w:p w:rsidR="00AD0C66" w:rsidRPr="008F6DEE" w:rsidRDefault="00AD0C66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09" w:type="dxa"/>
          </w:tcPr>
          <w:p w:rsidR="00AD0C66" w:rsidRPr="008F6DEE" w:rsidRDefault="00AD0C66" w:rsidP="00872733">
            <w:pPr>
              <w:jc w:val="both"/>
              <w:rPr>
                <w:color w:val="000000"/>
                <w:sz w:val="22"/>
                <w:szCs w:val="22"/>
              </w:rPr>
            </w:pPr>
          </w:p>
        </w:tc>
        <w:tc>
          <w:tcPr>
            <w:tcW w:w="2331" w:type="dxa"/>
          </w:tcPr>
          <w:p w:rsidR="00AD0C66" w:rsidRPr="008F6DEE" w:rsidRDefault="00AD0C66" w:rsidP="00872733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A10622" w:rsidRDefault="00A10622" w:rsidP="00AD0C66">
      <w:bookmarkStart w:id="0" w:name="_GoBack"/>
      <w:bookmarkEnd w:id="0"/>
    </w:p>
    <w:sectPr w:rsidR="00A10622" w:rsidSect="00AD0C66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1D4A51"/>
    <w:multiLevelType w:val="hybridMultilevel"/>
    <w:tmpl w:val="3E383C92"/>
    <w:lvl w:ilvl="0" w:tplc="B1CC50CA">
      <w:start w:val="1"/>
      <w:numFmt w:val="bullet"/>
      <w:lvlText w:val="□"/>
      <w:lvlJc w:val="left"/>
      <w:pPr>
        <w:ind w:left="1287" w:hanging="360"/>
      </w:pPr>
      <w:rPr>
        <w:rFonts w:ascii="Times New Roman" w:hAnsi="Times New Roman"/>
        <w:sz w:val="36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0C66"/>
    <w:rsid w:val="00A10622"/>
    <w:rsid w:val="00AD0C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6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C66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298</Words>
  <Characters>1704</Characters>
  <Application>Microsoft Office Word</Application>
  <DocSecurity>0</DocSecurity>
  <Lines>14</Lines>
  <Paragraphs>3</Paragraphs>
  <ScaleCrop>false</ScaleCrop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2025-05-22T07:45:00Z</dcterms:created>
  <dcterms:modified xsi:type="dcterms:W3CDTF">2025-05-22T07:46:00Z</dcterms:modified>
</cp:coreProperties>
</file>